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STATE OF INDIANA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FLOYD SUPERIOR COURT NO. 3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COUNTY OF FLOYD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CAUSE NO. </w:t>
      </w:r>
      <w:r>
        <w:rPr>
          <w:sz w:val="24"/>
          <w:szCs w:val="24"/>
          <w:u w:val="single"/>
        </w:rPr>
        <w:t>22D03-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 RE THE MARRIAGE OF: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Petitioner, 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Respondent. </w:t>
      </w:r>
    </w:p>
    <w:p w:rsidR="00FF7916" w:rsidRDefault="00FF7916" w:rsidP="00FF7916">
      <w:pPr>
        <w:spacing w:line="276" w:lineRule="auto"/>
        <w:rPr>
          <w:sz w:val="24"/>
          <w:szCs w:val="24"/>
        </w:rPr>
      </w:pPr>
    </w:p>
    <w:p w:rsidR="00FF7916" w:rsidRDefault="00FF7916" w:rsidP="00FF7916">
      <w:pPr>
        <w:spacing w:line="276" w:lineRule="auto"/>
        <w:rPr>
          <w:sz w:val="24"/>
          <w:szCs w:val="24"/>
        </w:rPr>
      </w:pPr>
    </w:p>
    <w:p w:rsidR="00FF7916" w:rsidRDefault="00FF7916" w:rsidP="00FF7916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VERIFIED MOTION OF FEE WAIVER</w:t>
      </w:r>
    </w:p>
    <w:p w:rsidR="00FF7916" w:rsidRDefault="00FF7916" w:rsidP="00FF7916">
      <w:pPr>
        <w:spacing w:line="276" w:lineRule="auto"/>
        <w:ind w:left="360"/>
        <w:rPr>
          <w:sz w:val="24"/>
          <w:szCs w:val="24"/>
        </w:rPr>
      </w:pPr>
    </w:p>
    <w:p w:rsidR="00FF7916" w:rsidRDefault="00FF7916" w:rsidP="00FF7916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Petitioner now states: </w:t>
      </w:r>
    </w:p>
    <w:p w:rsidR="00FF7916" w:rsidRDefault="00FF7916" w:rsidP="00FF7916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wish to file this action and I believe that I have a case with merit. </w:t>
      </w:r>
    </w:p>
    <w:p w:rsidR="00FF7916" w:rsidRDefault="00FF7916" w:rsidP="00FF7916">
      <w:pPr>
        <w:pStyle w:val="ListParagraph"/>
        <w:numPr>
          <w:ilvl w:val="0"/>
          <w:numId w:val="1"/>
        </w:num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cannot pay any of the filing fees or other costs of this action because I do not have sufficient income or resources. </w:t>
      </w:r>
    </w:p>
    <w:p w:rsidR="00FF7916" w:rsidRDefault="00FF7916" w:rsidP="00FF7916">
      <w:pPr>
        <w:pStyle w:val="ListParagraph"/>
        <w:numPr>
          <w:ilvl w:val="0"/>
          <w:numId w:val="1"/>
        </w:num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live with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FF7916" w:rsidRDefault="00FF7916" w:rsidP="00FF7916">
      <w:pPr>
        <w:pStyle w:val="ListParagraph"/>
        <w:numPr>
          <w:ilvl w:val="0"/>
          <w:numId w:val="1"/>
        </w:num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Our family’s income is per month. </w:t>
      </w:r>
      <w:r>
        <w:rPr>
          <w:i/>
          <w:sz w:val="24"/>
          <w:szCs w:val="24"/>
        </w:rPr>
        <w:t xml:space="preserve">(Total from below)(Income received each month, before taxes)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85"/>
        <w:gridCol w:w="2245"/>
      </w:tblGrid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Wages (                                per hour x               hours per month)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Unemployment Compensation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AFDC / TANF Benefits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SSI / SSD Benefits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Support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(please describe)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FF7916" w:rsidRDefault="00FF7916" w:rsidP="00FF7916">
      <w:pPr>
        <w:pStyle w:val="ListParagraph"/>
        <w:spacing w:line="276" w:lineRule="auto"/>
        <w:rPr>
          <w:sz w:val="24"/>
          <w:szCs w:val="24"/>
        </w:rPr>
      </w:pPr>
    </w:p>
    <w:p w:rsidR="00FF7916" w:rsidRDefault="00FF7916" w:rsidP="00FF7916">
      <w:pPr>
        <w:pStyle w:val="ListParagraph"/>
        <w:numPr>
          <w:ilvl w:val="0"/>
          <w:numId w:val="1"/>
        </w:numPr>
        <w:spacing w:before="24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We have $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in the bank.</w:t>
      </w:r>
    </w:p>
    <w:p w:rsidR="00FF7916" w:rsidRDefault="00FF7916" w:rsidP="00FF7916">
      <w:pPr>
        <w:spacing w:before="24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F7916" w:rsidRDefault="00FF7916" w:rsidP="00FF7916">
      <w:pPr>
        <w:spacing w:before="240" w:line="276" w:lineRule="auto"/>
        <w:rPr>
          <w:sz w:val="24"/>
          <w:szCs w:val="24"/>
          <w:u w:val="single"/>
        </w:rPr>
      </w:pPr>
    </w:p>
    <w:p w:rsidR="00FF7916" w:rsidRDefault="00FF7916" w:rsidP="00FF7916">
      <w:pPr>
        <w:pStyle w:val="ListParagraph"/>
        <w:numPr>
          <w:ilvl w:val="0"/>
          <w:numId w:val="1"/>
        </w:numPr>
        <w:spacing w:before="24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Our expenses total per month: </w:t>
      </w:r>
      <w:r>
        <w:rPr>
          <w:i/>
          <w:sz w:val="24"/>
          <w:szCs w:val="24"/>
        </w:rPr>
        <w:t xml:space="preserve">(Total from below)(Expenses spent each month) </w:t>
      </w:r>
    </w:p>
    <w:p w:rsidR="00FF7916" w:rsidRDefault="00FF7916" w:rsidP="00FF7916">
      <w:pPr>
        <w:pStyle w:val="ListParagraph"/>
        <w:spacing w:before="240" w:line="276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85"/>
        <w:gridCol w:w="2245"/>
      </w:tblGrid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Housing (Rent, Contract or Mortgage)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Utilities (Gas, Electric, Water, Phone, etc.)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Care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Bills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Transportation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(car, medical and/or property)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Support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(please describe)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FF7916" w:rsidTr="00FF7916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6" w:rsidRDefault="00FF7916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FF7916" w:rsidRDefault="00FF7916" w:rsidP="00FF7916">
      <w:pPr>
        <w:pStyle w:val="ListParagraph"/>
        <w:spacing w:line="276" w:lineRule="auto"/>
        <w:rPr>
          <w:sz w:val="24"/>
          <w:szCs w:val="24"/>
          <w:u w:val="single"/>
        </w:rPr>
      </w:pPr>
    </w:p>
    <w:p w:rsidR="00FF7916" w:rsidRDefault="00FF7916" w:rsidP="00FF7916">
      <w:pPr>
        <w:spacing w:before="240" w:line="276" w:lineRule="auto"/>
        <w:rPr>
          <w:sz w:val="24"/>
          <w:szCs w:val="24"/>
          <w:u w:val="single"/>
        </w:rPr>
      </w:pPr>
    </w:p>
    <w:p w:rsidR="00FF7916" w:rsidRDefault="00FF7916" w:rsidP="00FF7916">
      <w:pPr>
        <w:spacing w:before="24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request that this Court waive all costs of this action and allow me to proceed without the payment of any filing fees or other costs. </w:t>
      </w:r>
    </w:p>
    <w:p w:rsidR="00FF7916" w:rsidRDefault="00FF7916" w:rsidP="00FF7916">
      <w:pPr>
        <w:spacing w:before="24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affirm under the penalties of perjury that the foregoing representations are true. </w:t>
      </w:r>
    </w:p>
    <w:p w:rsidR="00FF7916" w:rsidRDefault="00FF7916" w:rsidP="00FF7916">
      <w:pPr>
        <w:pStyle w:val="ListParagraph"/>
        <w:spacing w:before="240" w:line="276" w:lineRule="auto"/>
        <w:jc w:val="both"/>
        <w:rPr>
          <w:sz w:val="24"/>
          <w:szCs w:val="24"/>
          <w:u w:val="single"/>
        </w:rPr>
      </w:pPr>
    </w:p>
    <w:p w:rsidR="00FF7916" w:rsidRDefault="00FF7916" w:rsidP="00FF7916">
      <w:pPr>
        <w:spacing w:after="0" w:line="276" w:lineRule="auto"/>
        <w:ind w:left="288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Petitioner </w:t>
      </w:r>
    </w:p>
    <w:p w:rsidR="00FF7916" w:rsidRDefault="00FF7916" w:rsidP="00FF7916">
      <w:pPr>
        <w:spacing w:after="0" w:line="276" w:lineRule="auto"/>
        <w:ind w:left="2880" w:firstLine="720"/>
        <w:rPr>
          <w:sz w:val="24"/>
          <w:szCs w:val="24"/>
        </w:rPr>
      </w:pPr>
    </w:p>
    <w:p w:rsidR="00FF7916" w:rsidRDefault="00FF7916" w:rsidP="00FF7916"/>
    <w:p w:rsidR="00FF7916" w:rsidRDefault="00FF7916" w:rsidP="00FF7916">
      <w:r>
        <w:br w:type="page"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STATE OF INDIANA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FLOYD SUPERIOR COURT NO. 3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COUNTY OF FLOYD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CAUSE NO. </w:t>
      </w:r>
      <w:r>
        <w:rPr>
          <w:sz w:val="24"/>
          <w:szCs w:val="24"/>
          <w:u w:val="single"/>
        </w:rPr>
        <w:t>22D03-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 RE THE MARRIAGE OF: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Petitioner, 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Respondent. </w:t>
      </w:r>
    </w:p>
    <w:p w:rsidR="00FF7916" w:rsidRDefault="00FF7916" w:rsidP="00FF7916">
      <w:pPr>
        <w:spacing w:line="276" w:lineRule="auto"/>
        <w:rPr>
          <w:sz w:val="24"/>
          <w:szCs w:val="24"/>
        </w:rPr>
      </w:pPr>
    </w:p>
    <w:p w:rsidR="00FF7916" w:rsidRDefault="00FF7916" w:rsidP="00FF7916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ORDER ON FEE WAIVER </w:t>
      </w:r>
    </w:p>
    <w:p w:rsidR="00FF7916" w:rsidRDefault="00FF7916" w:rsidP="00FF7916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F7916" w:rsidRDefault="00FF7916" w:rsidP="00FF7916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Petitioner, has filed a Verified Motion for Fee Waiver, which the Court has read and finds should be granted. </w:t>
      </w:r>
    </w:p>
    <w:p w:rsidR="00FF7916" w:rsidRDefault="00FF7916" w:rsidP="00FF7916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>
        <w:rPr>
          <w:b/>
          <w:sz w:val="24"/>
          <w:szCs w:val="24"/>
        </w:rPr>
        <w:t xml:space="preserve">THEREFORE ORDERED </w:t>
      </w:r>
      <w:r>
        <w:rPr>
          <w:sz w:val="24"/>
          <w:szCs w:val="24"/>
        </w:rPr>
        <w:t xml:space="preserve">that Petitioner may filed this case: </w:t>
      </w:r>
    </w:p>
    <w:p w:rsidR="00FF7916" w:rsidRDefault="00FF7916" w:rsidP="00FF7916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Without the pre-payment of any filing fees, costs, security, bond, or other expenses; or upon the pre-payment of $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which is a portion of the filing fee set by statute. </w:t>
      </w:r>
    </w:p>
    <w:p w:rsidR="00FF7916" w:rsidRDefault="00FF7916" w:rsidP="00FF7916">
      <w:pPr>
        <w:spacing w:line="276" w:lineRule="auto"/>
        <w:ind w:firstLine="720"/>
        <w:rPr>
          <w:sz w:val="24"/>
          <w:szCs w:val="24"/>
        </w:rPr>
      </w:pPr>
    </w:p>
    <w:p w:rsidR="00FF7916" w:rsidRDefault="00FF7916" w:rsidP="00FF7916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Court will determine whether any or additional costs are to be paid at a preliminary or final hearing in this case. </w:t>
      </w:r>
    </w:p>
    <w:p w:rsidR="00FF7916" w:rsidRDefault="00FF7916" w:rsidP="00FF7916">
      <w:pPr>
        <w:pStyle w:val="ListParagraph"/>
        <w:spacing w:line="276" w:lineRule="auto"/>
        <w:rPr>
          <w:sz w:val="24"/>
          <w:szCs w:val="24"/>
        </w:rPr>
      </w:pPr>
    </w:p>
    <w:p w:rsidR="00FF7916" w:rsidRDefault="00FF7916" w:rsidP="00FF7916">
      <w:pPr>
        <w:spacing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F7916" w:rsidRDefault="00FF7916" w:rsidP="00FF7916">
      <w:pPr>
        <w:spacing w:after="0" w:line="276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Maria D. Granger, Judge </w:t>
      </w:r>
    </w:p>
    <w:p w:rsidR="00FF7916" w:rsidRDefault="00FF7916" w:rsidP="00FF7916">
      <w:pPr>
        <w:spacing w:after="0" w:line="276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Floyd Superior Court 3 </w:t>
      </w:r>
    </w:p>
    <w:p w:rsidR="00FF7916" w:rsidRDefault="00FF7916" w:rsidP="00FF7916"/>
    <w:p w:rsidR="00A87D1C" w:rsidRDefault="00FF7916">
      <w:bookmarkStart w:id="0" w:name="_GoBack"/>
      <w:bookmarkEnd w:id="0"/>
    </w:p>
    <w:sectPr w:rsidR="00A8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22A2"/>
    <w:multiLevelType w:val="hybridMultilevel"/>
    <w:tmpl w:val="A9A2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16"/>
    <w:rsid w:val="0065074B"/>
    <w:rsid w:val="00BF0F80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98CD"/>
  <w15:chartTrackingRefBased/>
  <w15:docId w15:val="{45C38CD7-B865-4593-8E0F-721E56F6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16"/>
    <w:pPr>
      <w:ind w:left="720"/>
      <w:contextualSpacing/>
    </w:pPr>
  </w:style>
  <w:style w:type="table" w:styleId="TableGrid">
    <w:name w:val="Table Grid"/>
    <w:basedOn w:val="TableNormal"/>
    <w:uiPriority w:val="59"/>
    <w:rsid w:val="00FF79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Dunn</dc:creator>
  <cp:keywords/>
  <dc:description/>
  <cp:lastModifiedBy>Courtney Dunn</cp:lastModifiedBy>
  <cp:revision>1</cp:revision>
  <dcterms:created xsi:type="dcterms:W3CDTF">2023-01-10T18:48:00Z</dcterms:created>
  <dcterms:modified xsi:type="dcterms:W3CDTF">2023-01-10T18:49:00Z</dcterms:modified>
</cp:coreProperties>
</file>